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BA6984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BA6984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BA6984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</w:rPr>
            </w:pPr>
            <w:r w:rsidRPr="00F706E4">
              <w:rPr>
                <w:bCs/>
              </w:rPr>
              <w:t>Фаррахова Эльвера Римовна</w:t>
            </w:r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  <w:r w:rsidRPr="00F706E4">
              <w:rPr>
                <w:bCs/>
              </w:rPr>
              <w:t xml:space="preserve">тел. + 7 (347)2767236, </w:t>
            </w:r>
            <w:r w:rsidRPr="00F706E4">
              <w:rPr>
                <w:bCs/>
                <w:lang w:val="en-US"/>
              </w:rPr>
              <w:t>e</w:t>
            </w:r>
            <w:r w:rsidRPr="00F706E4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F706E4">
              <w:rPr>
                <w:bCs/>
              </w:rPr>
              <w:t>:</w:t>
            </w:r>
            <w:hyperlink r:id="rId9" w:history="1">
              <w:r w:rsidRPr="00F706E4">
                <w:rPr>
                  <w:rStyle w:val="a3"/>
                  <w:bCs/>
                </w:rPr>
                <w:t xml:space="preserve"> </w:t>
              </w:r>
              <w:r w:rsidRPr="00F706E4">
                <w:rPr>
                  <w:rStyle w:val="a3"/>
                  <w:bCs/>
                  <w:lang w:val="en-US"/>
                </w:rPr>
                <w:t>e</w:t>
              </w:r>
              <w:r w:rsidRPr="00F706E4">
                <w:rPr>
                  <w:rStyle w:val="a3"/>
                  <w:bCs/>
                </w:rPr>
                <w:t>.</w:t>
              </w:r>
              <w:r w:rsidRPr="00F706E4">
                <w:rPr>
                  <w:rStyle w:val="a3"/>
                  <w:bCs/>
                  <w:lang w:val="en-US"/>
                </w:rPr>
                <w:t>farrahova</w:t>
              </w:r>
              <w:r w:rsidRPr="00F706E4">
                <w:rPr>
                  <w:rStyle w:val="a3"/>
                  <w:bCs/>
                </w:rPr>
                <w:t>@</w:t>
              </w:r>
              <w:r w:rsidRPr="00F706E4">
                <w:rPr>
                  <w:rStyle w:val="a3"/>
                  <w:bCs/>
                  <w:lang w:val="en-US"/>
                </w:rPr>
                <w:t>bashtel</w:t>
              </w:r>
              <w:r w:rsidRPr="00F706E4">
                <w:rPr>
                  <w:rStyle w:val="a3"/>
                  <w:bCs/>
                </w:rPr>
                <w:t>.</w:t>
              </w:r>
              <w:r w:rsidRPr="00F706E4">
                <w:rPr>
                  <w:rStyle w:val="a3"/>
                  <w:bCs/>
                  <w:lang w:val="en-US"/>
                </w:rPr>
                <w:t>ru</w:t>
              </w:r>
            </w:hyperlink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</w:p>
          <w:p w:rsidR="00BA6984" w:rsidRPr="00BA6984" w:rsidRDefault="00BA6984" w:rsidP="00BA698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BA6984">
              <w:rPr>
                <w:rFonts w:eastAsia="Calibri"/>
                <w:bCs/>
                <w:color w:val="000000"/>
                <w:lang w:eastAsia="en-US"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BA6984" w:rsidRPr="00BA6984" w:rsidRDefault="00BA6984" w:rsidP="00BA698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 w:rsidRPr="00BA6984">
              <w:rPr>
                <w:rFonts w:eastAsia="Calibri"/>
                <w:bCs/>
                <w:iCs/>
                <w:color w:val="000000"/>
                <w:lang w:eastAsia="en-US"/>
              </w:rPr>
              <w:t>Габидуллин Фанис Гажипович</w:t>
            </w:r>
          </w:p>
          <w:p w:rsidR="00BA6984" w:rsidRPr="00BA6984" w:rsidRDefault="00BA6984" w:rsidP="00BA698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BA6984">
              <w:rPr>
                <w:rFonts w:eastAsia="Calibri"/>
                <w:bCs/>
                <w:color w:val="000000"/>
                <w:lang w:eastAsia="en-US"/>
              </w:rPr>
              <w:t xml:space="preserve">тел. + 7 (347)2215513 </w:t>
            </w:r>
            <w:r w:rsidRPr="00BA6984">
              <w:rPr>
                <w:rFonts w:eastAsia="Calibri"/>
                <w:bCs/>
                <w:color w:val="000000"/>
                <w:lang w:val="en-US" w:eastAsia="en-US"/>
              </w:rPr>
              <w:t>e</w:t>
            </w:r>
            <w:r w:rsidRPr="00BA6984">
              <w:rPr>
                <w:rFonts w:eastAsia="Calibri"/>
                <w:bCs/>
                <w:color w:val="000000"/>
                <w:lang w:eastAsia="en-US"/>
              </w:rPr>
              <w:t>-</w:t>
            </w:r>
            <w:r w:rsidRPr="00BA6984">
              <w:rPr>
                <w:rFonts w:eastAsia="Calibri"/>
                <w:bCs/>
                <w:color w:val="000000"/>
                <w:lang w:val="en-US" w:eastAsia="en-US"/>
              </w:rPr>
              <w:t>mail</w:t>
            </w:r>
            <w:r w:rsidRPr="00BA6984">
              <w:rPr>
                <w:rFonts w:eastAsia="Calibri"/>
                <w:bCs/>
                <w:color w:val="000000"/>
                <w:lang w:eastAsia="en-US"/>
              </w:rPr>
              <w:t xml:space="preserve">: </w:t>
            </w:r>
            <w:hyperlink r:id="rId10" w:history="1">
              <w:r w:rsidRPr="00BA6984">
                <w:rPr>
                  <w:rStyle w:val="a3"/>
                  <w:rFonts w:eastAsia="Calibri"/>
                  <w:bCs/>
                  <w:lang w:val="en-US" w:eastAsia="en-US"/>
                </w:rPr>
                <w:t>f</w:t>
              </w:r>
              <w:r w:rsidRPr="00BA6984">
                <w:rPr>
                  <w:rStyle w:val="a3"/>
                  <w:rFonts w:eastAsia="Calibri"/>
                  <w:bCs/>
                  <w:lang w:eastAsia="en-US"/>
                </w:rPr>
                <w:t>.</w:t>
              </w:r>
              <w:r w:rsidRPr="00BA6984">
                <w:rPr>
                  <w:rStyle w:val="a3"/>
                  <w:rFonts w:eastAsia="Calibri"/>
                  <w:bCs/>
                  <w:lang w:val="en-US" w:eastAsia="en-US"/>
                </w:rPr>
                <w:t>gabidullin</w:t>
              </w:r>
              <w:r w:rsidRPr="00BA6984">
                <w:rPr>
                  <w:rStyle w:val="a3"/>
                  <w:rFonts w:eastAsia="Calibri"/>
                  <w:bCs/>
                  <w:lang w:eastAsia="en-US"/>
                </w:rPr>
                <w:t>@</w:t>
              </w:r>
              <w:r w:rsidRPr="00BA6984">
                <w:rPr>
                  <w:rStyle w:val="a3"/>
                  <w:rFonts w:eastAsia="Calibri"/>
                  <w:bCs/>
                  <w:lang w:val="en-US" w:eastAsia="en-US"/>
                </w:rPr>
                <w:t>bashtel</w:t>
              </w:r>
              <w:r w:rsidRPr="00BA6984">
                <w:rPr>
                  <w:rStyle w:val="a3"/>
                  <w:rFonts w:eastAsia="Calibri"/>
                  <w:bCs/>
                  <w:lang w:eastAsia="en-US"/>
                </w:rPr>
                <w:t>.</w:t>
              </w:r>
              <w:r w:rsidRPr="00BA6984">
                <w:rPr>
                  <w:rStyle w:val="a3"/>
                  <w:rFonts w:eastAsia="Calibri"/>
                  <w:bCs/>
                  <w:lang w:val="en-US" w:eastAsia="en-US"/>
                </w:rPr>
                <w:t>ru</w:t>
              </w:r>
            </w:hyperlink>
          </w:p>
          <w:p w:rsidR="00BA6984" w:rsidRPr="00BA6984" w:rsidRDefault="00BA6984" w:rsidP="00BA698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BA6984">
              <w:rPr>
                <w:rFonts w:eastAsia="Calibri"/>
                <w:bCs/>
                <w:color w:val="000000"/>
                <w:lang w:eastAsia="en-US"/>
              </w:rPr>
              <w:t>Гилева Светлана Рашитовна</w:t>
            </w:r>
          </w:p>
          <w:p w:rsidR="008A1FBA" w:rsidRPr="002E3CEB" w:rsidRDefault="00BA6984" w:rsidP="00BA6984">
            <w:pPr>
              <w:pStyle w:val="Default"/>
              <w:rPr>
                <w:bCs/>
                <w:sz w:val="10"/>
                <w:szCs w:val="10"/>
                <w:lang w:val="en-US"/>
              </w:rPr>
            </w:pPr>
            <w:r w:rsidRPr="00BA6984">
              <w:rPr>
                <w:bCs/>
              </w:rPr>
              <w:t>тел</w:t>
            </w:r>
            <w:r w:rsidRPr="00BA6984">
              <w:rPr>
                <w:bCs/>
                <w:lang w:val="en-US"/>
              </w:rPr>
              <w:t>. +7 (347)2215764 e-mail: s.gileva@bashtel.ru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E3CEB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  <w:rPr>
                <w:lang w:val="en-US"/>
              </w:rPr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BA6984" w:rsidP="00F7199D">
            <w:r>
              <w:t>ОАО «Уфимский завод «Промсвязь»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BA6984" w:rsidP="00F7199D">
            <w:r>
              <w:t>450071, РБ, г. Уфа, ул. 50 лет СССР, 39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2E3CEB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>Рассмотрение проекта Договора (Договоров) и подведение итогов Закупки будет проводиться по адресу: 450000, Республика Башкортостан, г. Уфа, ул. Ленина, 32/1, не позднее «08» декабря 2015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84" w:rsidRPr="00BA6984" w:rsidRDefault="00BA6984" w:rsidP="00BA698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Cs/>
                <w:color w:val="000000"/>
                <w:lang w:eastAsia="en-US"/>
              </w:rPr>
            </w:pPr>
            <w:r w:rsidRPr="00BA6984">
              <w:rPr>
                <w:rFonts w:eastAsia="Calibri"/>
                <w:b/>
                <w:color w:val="000000"/>
                <w:szCs w:val="26"/>
                <w:lang w:eastAsia="en-US"/>
              </w:rPr>
              <w:t>Поставка товара (телевизионных приставок и периферийного оборудования)</w:t>
            </w:r>
          </w:p>
          <w:p w:rsidR="000F2A7A" w:rsidRPr="000F2A7A" w:rsidRDefault="00BA6984" w:rsidP="00BA698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BA6984">
              <w:rPr>
                <w:rFonts w:eastAsia="Calibri"/>
              </w:rPr>
              <w:t>Описание, количество, характеристики и иные технические требования к товару определяются условиями проекта договора (Приложение №1 к настоящему Извещению).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BA6984" w:rsidP="00610464">
            <w:pPr>
              <w:ind w:firstLine="34"/>
              <w:jc w:val="both"/>
            </w:pPr>
            <w:r w:rsidRPr="00BA6984">
              <w:rPr>
                <w:rFonts w:eastAsia="Calibri"/>
                <w:iCs/>
                <w:color w:val="000000"/>
                <w:lang w:eastAsia="en-US"/>
              </w:rPr>
              <w:t>61 515 608,15 рублей с учетом НДС</w:t>
            </w:r>
          </w:p>
        </w:tc>
      </w:tr>
      <w:tr w:rsidR="008A1FBA" w:rsidRPr="005C24A0" w:rsidTr="00F7199D">
        <w:trPr>
          <w:trHeight w:val="1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84" w:rsidRPr="00BA6984" w:rsidRDefault="00BA6984" w:rsidP="00BA6984">
            <w:pPr>
              <w:pStyle w:val="Default"/>
              <w:rPr>
                <w:iCs/>
              </w:rPr>
            </w:pPr>
            <w:r w:rsidRPr="00BA6984">
              <w:rPr>
                <w:iCs/>
              </w:rPr>
              <w:t>Поставки товара: Республика Башкортостан, г. Уфа, ул. Каспийская, 14.</w:t>
            </w:r>
          </w:p>
          <w:p w:rsidR="00BA6984" w:rsidRPr="00BA6984" w:rsidRDefault="00BA6984" w:rsidP="00BA6984">
            <w:pPr>
              <w:pStyle w:val="Default"/>
              <w:rPr>
                <w:iCs/>
              </w:rPr>
            </w:pPr>
            <w:r w:rsidRPr="00BA6984">
              <w:rPr>
                <w:iCs/>
              </w:rPr>
              <w:t>Условия исполнения договора определены в Приложении №1 к настоящему Извещению.</w:t>
            </w:r>
          </w:p>
          <w:p w:rsidR="008A1FBA" w:rsidRDefault="00BA6984" w:rsidP="00BA6984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>Срок (периоды) поставки товара: 1-4 кварталы 2016 г., в соответствии с графиком поставки.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1" w:name="_Ref368314569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FA370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Необходимо предоставить копию </w:t>
                  </w:r>
                  <w:r w:rsidRPr="00FA3708">
                    <w:rPr>
                      <w:szCs w:val="26"/>
                    </w:rPr>
                    <w:t>документ</w:t>
                  </w:r>
                  <w:r>
                    <w:rPr>
                      <w:szCs w:val="26"/>
                    </w:rPr>
                    <w:t>ов</w:t>
                  </w:r>
                  <w:r w:rsidRPr="00FA3708">
                    <w:rPr>
                      <w:szCs w:val="26"/>
                    </w:rPr>
                    <w:t>, подтверждающи</w:t>
                  </w:r>
                  <w:r>
                    <w:rPr>
                      <w:szCs w:val="26"/>
                    </w:rPr>
                    <w:t>х</w:t>
                  </w:r>
                  <w:r w:rsidRPr="00FA3708">
                    <w:rPr>
                      <w:szCs w:val="26"/>
                    </w:rPr>
                    <w:t xml:space="preserve"> факт покупки лицензионных материалов у компании Дисней, территорию и сроки распространения контента</w:t>
                  </w:r>
                  <w:r>
                    <w:rPr>
                      <w:szCs w:val="26"/>
                    </w:rPr>
                    <w:t>.</w:t>
                  </w:r>
                </w:p>
                <w:p w:rsidR="008A1FBA" w:rsidRPr="00561F9A" w:rsidRDefault="008A1FBA" w:rsidP="00F7199D">
                  <w:pPr>
                    <w:ind w:firstLine="346"/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 xml:space="preserve">епроведение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 xml:space="preserve">еприостановление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F7199D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BA6984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п.п. 4 п. </w:t>
                  </w:r>
                  <w:r>
                    <w:fldChar w:fldCharType="begin"/>
                  </w:r>
                  <w:r>
                    <w:instrText xml:space="preserve"> REF _Ref368314814 \r \h </w:instrText>
                  </w:r>
                  <w:r>
                    <w:fldChar w:fldCharType="separate"/>
                  </w:r>
                  <w:r w:rsidR="00BA6984">
                    <w:rPr>
                      <w:b/>
                      <w:bCs/>
                    </w:rPr>
                    <w:t>Ошибка! Источник ссылки не найден.</w:t>
                  </w:r>
                  <w:r>
                    <w:fldChar w:fldCharType="end"/>
                  </w:r>
                  <w:r>
                    <w:t xml:space="preserve">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78858178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81630582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</w:t>
            </w:r>
            <w:r w:rsidRPr="006D3476">
              <w:lastRenderedPageBreak/>
              <w:t xml:space="preserve">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lastRenderedPageBreak/>
              <w:t>Описание, объем предоставляемых прав и иные требования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4" w:name="_2.3._Требования_к"/>
      <w:bookmarkStart w:id="15" w:name="_2.2._Требования_к"/>
      <w:bookmarkStart w:id="16" w:name="_Toc422840572"/>
      <w:bookmarkEnd w:id="14"/>
      <w:bookmarkEnd w:id="15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6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изменены не более чем                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r w:rsidRPr="005E4E59">
              <w:t>постквалификации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>Проведение постквалификации возможно. Порядок проведения постквалификации</w:t>
            </w:r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Pr="00226878">
        <w:t xml:space="preserve">           </w:t>
      </w:r>
      <w:r w:rsidRPr="00226878">
        <w:lastRenderedPageBreak/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>
        <w:t xml:space="preserve">                          </w:t>
      </w:r>
      <w:r w:rsidRPr="005C24A0">
        <w:t>(</w:t>
      </w:r>
      <w:r w:rsidRPr="000F4823">
        <w:t>Протокол № 10 от 21 сентября 2015 г.</w:t>
      </w:r>
      <w:r w:rsidRPr="005C24A0">
        <w:t>) и действующим законодательс</w:t>
      </w:r>
      <w:bookmarkStart w:id="17" w:name="_GoBack"/>
      <w:bookmarkEnd w:id="17"/>
      <w:r w:rsidRPr="005C24A0">
        <w:t>твом Российской Федерац</w:t>
      </w:r>
      <w:bookmarkStart w:id="18" w:name="_РАЗДЕЛ_III._ФОРМЫ"/>
      <w:bookmarkEnd w:id="18"/>
      <w:r w:rsidR="002E3CEB">
        <w:t>ии.</w:t>
      </w:r>
    </w:p>
    <w:p w:rsidR="00BA2C54" w:rsidRDefault="00DD4DA2" w:rsidP="002E3CEB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DA2" w:rsidRDefault="00DD4DA2">
      <w:r>
        <w:separator/>
      </w:r>
    </w:p>
  </w:endnote>
  <w:endnote w:type="continuationSeparator" w:id="0">
    <w:p w:rsidR="00DD4DA2" w:rsidRDefault="00DD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DA2" w:rsidRDefault="00DD4DA2">
      <w:r>
        <w:separator/>
      </w:r>
    </w:p>
  </w:footnote>
  <w:footnote w:type="continuationSeparator" w:id="0">
    <w:p w:rsidR="00DD4DA2" w:rsidRDefault="00DD4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A6984">
      <w:rPr>
        <w:noProof/>
      </w:rPr>
      <w:t>7</w:t>
    </w:r>
    <w:r>
      <w:fldChar w:fldCharType="end"/>
    </w:r>
  </w:p>
  <w:p w:rsidR="00A0021A" w:rsidRDefault="00DD4DA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F2A7A"/>
    <w:rsid w:val="001D1EF3"/>
    <w:rsid w:val="00226878"/>
    <w:rsid w:val="00235C3E"/>
    <w:rsid w:val="002E3CEB"/>
    <w:rsid w:val="003E10FF"/>
    <w:rsid w:val="00472869"/>
    <w:rsid w:val="00495012"/>
    <w:rsid w:val="004D3DF9"/>
    <w:rsid w:val="00541B8C"/>
    <w:rsid w:val="00556C8E"/>
    <w:rsid w:val="005B6D30"/>
    <w:rsid w:val="00610464"/>
    <w:rsid w:val="0067198D"/>
    <w:rsid w:val="00672E95"/>
    <w:rsid w:val="00687822"/>
    <w:rsid w:val="00696B3F"/>
    <w:rsid w:val="006B6A43"/>
    <w:rsid w:val="00767EB5"/>
    <w:rsid w:val="008157AA"/>
    <w:rsid w:val="0083262D"/>
    <w:rsid w:val="008A1FBA"/>
    <w:rsid w:val="008C3A0A"/>
    <w:rsid w:val="008D7AB9"/>
    <w:rsid w:val="0094543E"/>
    <w:rsid w:val="00AE7A0E"/>
    <w:rsid w:val="00AF5D69"/>
    <w:rsid w:val="00B22A66"/>
    <w:rsid w:val="00B30472"/>
    <w:rsid w:val="00B914A5"/>
    <w:rsid w:val="00BA6984"/>
    <w:rsid w:val="00BB3208"/>
    <w:rsid w:val="00C80EC8"/>
    <w:rsid w:val="00D4565D"/>
    <w:rsid w:val="00DD4DA2"/>
    <w:rsid w:val="00E04057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f.gabidullin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Мигранова Регина Фангизовна</cp:lastModifiedBy>
  <cp:revision>6</cp:revision>
  <cp:lastPrinted>2015-12-04T07:45:00Z</cp:lastPrinted>
  <dcterms:created xsi:type="dcterms:W3CDTF">2015-10-26T12:21:00Z</dcterms:created>
  <dcterms:modified xsi:type="dcterms:W3CDTF">2015-12-04T07:45:00Z</dcterms:modified>
</cp:coreProperties>
</file>